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F1" w:rsidRDefault="003C3AE8" w:rsidP="00E768F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70C0"/>
          <w:sz w:val="32"/>
          <w:szCs w:val="32"/>
          <w:lang w:eastAsia="pl-PL"/>
        </w:rPr>
      </w:pPr>
      <w:r w:rsidRPr="00261657">
        <w:rPr>
          <w:rFonts w:ascii="Verdana" w:hAnsi="Verdan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5pt;height:63pt" fillcolor="#002060" stroked="f">
            <v:fill color2="#548dd4 [1951]" angle="-135" focusposition=".5,.5" focussize="" focus="50%" type="gradient"/>
            <v:shadow on="t" color="silver" opacity="52429f"/>
            <v:textpath style="font-family:&quot;Impact&quot;;v-text-kern:t" trim="t" fitpath="t" string="ZABAWY NA MAJÓWKĘ&#10;"/>
          </v:shape>
        </w:pict>
      </w:r>
    </w:p>
    <w:p w:rsidR="003C3AE8" w:rsidRDefault="003C3AE8" w:rsidP="00E768F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E768F1" w:rsidRPr="00E768F1" w:rsidRDefault="00E768F1" w:rsidP="00E768F1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70C0"/>
          <w:sz w:val="32"/>
          <w:szCs w:val="32"/>
          <w:lang w:eastAsia="pl-PL"/>
        </w:rPr>
      </w:pPr>
      <w:r w:rsidRPr="00E768F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Zabawy z piłką</w:t>
      </w:r>
    </w:p>
    <w:p w:rsidR="00E768F1" w:rsidRDefault="00E768F1" w:rsidP="00E768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>Jest mnóstwo gier, w których uczestniczy piłka. Koszykówka, siatkówka, piłka nożna, zbijak. Im więcej osób – tym lepiej! Zaproście znajomych, którzy również postanowili spędzić majówkę bez wyjazdu.</w:t>
      </w:r>
    </w:p>
    <w:p w:rsidR="00E768F1" w:rsidRDefault="00E768F1" w:rsidP="00E768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27960" cy="1885950"/>
            <wp:effectExtent l="19050" t="0" r="0" b="0"/>
            <wp:docPr id="7" name="Obraz 7" descr="Zabawy ruchowe: kilka super pomysłów na zabawy z piłką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abawy ruchowe: kilka super pomysłów na zabawy z piłką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762" cy="188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F1" w:rsidRPr="00E768F1" w:rsidRDefault="00E768F1" w:rsidP="00E768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768F1" w:rsidRPr="00E768F1" w:rsidRDefault="00E768F1" w:rsidP="00E768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68F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Malowanie dłońmi</w:t>
      </w:r>
    </w:p>
    <w:p w:rsidR="00E768F1" w:rsidRPr="00E768F1" w:rsidRDefault="00E768F1" w:rsidP="00E768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>Przygotuj farby plakatowe. Rozłóż na podłodze stare gazety. Tym razem pędzle nie są Ci potrzebne! Niech dziecko wkłada paluszki do farb i… maluje nimi! Jeśli jesteście odważni, zmodyfikujcie zabawę i zamiast dłoni użyjcie… stóp! To prawdziwie rodzinna i pełna śmiechu zabawa na majówkę!</w:t>
      </w:r>
    </w:p>
    <w:p w:rsidR="00E768F1" w:rsidRPr="00E768F1" w:rsidRDefault="00E768F1" w:rsidP="00E768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381375" cy="2337683"/>
            <wp:effectExtent l="19050" t="0" r="9525" b="0"/>
            <wp:docPr id="10" name="Obraz 10" descr="Zabawa dla dzieci: rozwija motorykę i wyobraźnię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bawa dla dzieci: rozwija motorykę i wyobraźnię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370" cy="2338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F1" w:rsidRDefault="00E768F1" w:rsidP="00E768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E768F1" w:rsidRPr="00E768F1" w:rsidRDefault="00E768F1" w:rsidP="00E768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68F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lastRenderedPageBreak/>
        <w:t>Wodne balony</w:t>
      </w:r>
    </w:p>
    <w:p w:rsidR="00E768F1" w:rsidRDefault="00E768F1" w:rsidP="00E768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Przygotujcie ręczniki i </w:t>
      </w:r>
      <w:hyperlink r:id="rId6" w:history="1">
        <w:r w:rsidRPr="00E768F1">
          <w:rPr>
            <w:rFonts w:ascii="Verdana" w:eastAsia="Times New Roman" w:hAnsi="Verdana" w:cs="Times New Roman"/>
            <w:sz w:val="24"/>
            <w:szCs w:val="24"/>
            <w:lang w:eastAsia="pl-PL"/>
          </w:rPr>
          <w:t>balony</w:t>
        </w:r>
      </w:hyperlink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napełnione wodą. Jeśli macie siatkę – jeszcze lepiej! Potrzebujecie dwóch drużyn, po dwie osoby. Każda para trzyma ręcznik za dwa końce i przerzuca balon wypełniony wodą przez siatkę. Druga drużyna próbuje go odebrać i odegrać. Liczcie punkty jak w siatkówce. </w:t>
      </w:r>
    </w:p>
    <w:p w:rsidR="00E768F1" w:rsidRDefault="00E768F1" w:rsidP="00E768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886075" cy="2390775"/>
            <wp:effectExtent l="19050" t="0" r="9525" b="0"/>
            <wp:docPr id="13" name="Obraz 13" descr="Balony wodne bomby wodne 100 szt. Ogrodowe zabawki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lony wodne bomby wodne 100 szt. Ogrodowe zabawki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121" cy="2389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F1" w:rsidRPr="00E768F1" w:rsidRDefault="00E768F1" w:rsidP="00E768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768F1" w:rsidRPr="00E768F1" w:rsidRDefault="00E768F1" w:rsidP="00E768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68F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Gotujcie razem!</w:t>
      </w:r>
    </w:p>
    <w:p w:rsidR="00E768F1" w:rsidRPr="00E768F1" w:rsidRDefault="00E768F1" w:rsidP="00E768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Już od dawna planowałaś zrobić </w:t>
      </w:r>
      <w:hyperlink r:id="rId8" w:history="1">
        <w:r w:rsidRPr="00E768F1">
          <w:rPr>
            <w:rFonts w:ascii="Verdana" w:eastAsia="Times New Roman" w:hAnsi="Verdana" w:cs="Times New Roman"/>
            <w:sz w:val="24"/>
            <w:szCs w:val="24"/>
            <w:lang w:eastAsia="pl-PL"/>
          </w:rPr>
          <w:t xml:space="preserve">owocowe </w:t>
        </w:r>
        <w:proofErr w:type="spellStart"/>
        <w:r w:rsidRPr="00E768F1">
          <w:rPr>
            <w:rFonts w:ascii="Verdana" w:eastAsia="Times New Roman" w:hAnsi="Verdana" w:cs="Times New Roman"/>
            <w:sz w:val="24"/>
            <w:szCs w:val="24"/>
            <w:lang w:eastAsia="pl-PL"/>
          </w:rPr>
          <w:t>muffinki</w:t>
        </w:r>
        <w:proofErr w:type="spellEnd"/>
      </w:hyperlink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hyperlink r:id="rId9" w:history="1">
        <w:r w:rsidRPr="00E768F1">
          <w:rPr>
            <w:rFonts w:ascii="Verdana" w:eastAsia="Times New Roman" w:hAnsi="Verdana" w:cs="Times New Roman"/>
            <w:sz w:val="24"/>
            <w:szCs w:val="24"/>
            <w:lang w:eastAsia="pl-PL"/>
          </w:rPr>
          <w:t>francuskie makaroniki</w:t>
        </w:r>
      </w:hyperlink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albo egzotyczne desery? Majówka to świetny moment na przetestowanie nowych przepisów. Kto jest dla Ciebie lepszym i bardziej oddanym pomocnikiem, jak nie Twoja pociecha? Niech dodaje odmierzone produkty, miesza składniki i ugniata ciasto!</w:t>
      </w:r>
    </w:p>
    <w:p w:rsidR="00E768F1" w:rsidRDefault="00E768F1" w:rsidP="00E768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3771363" cy="2517386"/>
            <wp:effectExtent l="19050" t="0" r="537" b="0"/>
            <wp:docPr id="16" name="Obraz 16" descr="7 korzyści płynących ze wspólnego gotowania z dzieckiem - egaga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7 korzyści płynących ze wspólnego gotowania z dzieckiem - egaga.p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0594" cy="2516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F1" w:rsidRDefault="00E768F1" w:rsidP="00E768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3C3AE8" w:rsidRDefault="003C3AE8" w:rsidP="00E768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E768F1" w:rsidRPr="00E768F1" w:rsidRDefault="00E768F1" w:rsidP="00E768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68F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lastRenderedPageBreak/>
        <w:t>Jak w lustrze</w:t>
      </w:r>
    </w:p>
    <w:p w:rsidR="00E768F1" w:rsidRDefault="00E768F1" w:rsidP="00E768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>Stańcie z dzieckiem naprzeciwko siebie. Najpierw Ty pokazuj ruchy, a dziecko niech je odwzorowuje. Następnie zamieńcie się rolami. Ciekawe, które z Was poradzi sobie lepiej! To zabawa, którą możecie wykorzystać w ramach majówkowego sportu. Niech to będzie Wasza poranna rozgrzewka!</w:t>
      </w:r>
    </w:p>
    <w:p w:rsidR="00E768F1" w:rsidRDefault="00E768F1" w:rsidP="00E768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065270" cy="2133600"/>
            <wp:effectExtent l="19050" t="0" r="0" b="0"/>
            <wp:docPr id="19" name="Obraz 19" descr="Lustro | Kreatywnie Aktywni - Aktywn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ustro | Kreatywnie Aktywni - Aktywni Kreatyw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27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F1" w:rsidRDefault="00E768F1" w:rsidP="00E768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E768F1" w:rsidRPr="00E768F1" w:rsidRDefault="00E768F1" w:rsidP="00E768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68F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>Zabawy z kamykami</w:t>
      </w:r>
    </w:p>
    <w:p w:rsidR="00E768F1" w:rsidRDefault="00E768F1" w:rsidP="00E768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Te małe niepozorne </w:t>
      </w:r>
      <w:proofErr w:type="spellStart"/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>przeszkadzacze</w:t>
      </w:r>
      <w:proofErr w:type="spellEnd"/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na drodze, umilą Twojemu dziecku wolny czas. Mogą go zająć na </w:t>
      </w:r>
      <w:proofErr w:type="spellStart"/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>dłuuugie</w:t>
      </w:r>
      <w:proofErr w:type="spellEnd"/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 godziny. Nie wierzysz? Znajdźcie płaskie kamienie, namalujcie na kilku żółte krzyżyki, a na pozostałych niebieskie kółka. Już wiesz o co chodzi? Zagrajcie w kółko i krzyżyk! Podłużne kamyki wykorzystajcie do gry w domino. Pomalujcie je na czarno, a po wyschnięciu postawcie kropki i linię przez środek.</w:t>
      </w:r>
    </w:p>
    <w:p w:rsidR="00E768F1" w:rsidRPr="00E768F1" w:rsidRDefault="00E768F1" w:rsidP="00E768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>
        <w:rPr>
          <w:rFonts w:ascii="Verdana" w:eastAsia="Times New Roman" w:hAnsi="Verdana" w:cs="Times New Roman"/>
          <w:sz w:val="24"/>
          <w:szCs w:val="24"/>
          <w:lang w:eastAsia="pl-PL"/>
        </w:rPr>
        <w:br/>
      </w:r>
      <w:r>
        <w:rPr>
          <w:noProof/>
          <w:lang w:eastAsia="pl-PL"/>
        </w:rPr>
        <w:drawing>
          <wp:inline distT="0" distB="0" distL="0" distR="0">
            <wp:extent cx="3505200" cy="2628900"/>
            <wp:effectExtent l="19050" t="0" r="0" b="0"/>
            <wp:docPr id="22" name="Obraz 22" descr="Kółko i krzyżyk z kamieni - gra dla dzieci DIY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ółko i krzyżyk z kamieni - gra dla dzieci DIY - Dzieciaki w dom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311" cy="2629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AE8" w:rsidRDefault="003C3AE8" w:rsidP="00E768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</w:pPr>
    </w:p>
    <w:p w:rsidR="00E768F1" w:rsidRPr="00E768F1" w:rsidRDefault="00E768F1" w:rsidP="00E768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68F1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lastRenderedPageBreak/>
        <w:t>Papierowe zabawki</w:t>
      </w:r>
    </w:p>
    <w:p w:rsidR="00E768F1" w:rsidRPr="00E768F1" w:rsidRDefault="00E768F1" w:rsidP="00E768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Wyciągnij wszystkie kolorowe papiery, rolki po papierze, nożyczki, kleje, brokaty i… twórzcie! </w:t>
      </w:r>
      <w:hyperlink r:id="rId13" w:history="1">
        <w:r w:rsidRPr="00E768F1">
          <w:rPr>
            <w:rFonts w:ascii="Verdana" w:eastAsia="Times New Roman" w:hAnsi="Verdana" w:cs="Times New Roman"/>
            <w:sz w:val="24"/>
            <w:szCs w:val="24"/>
            <w:lang w:eastAsia="pl-PL"/>
          </w:rPr>
          <w:t>Motylki z bibuły</w:t>
        </w:r>
      </w:hyperlink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</w:t>
      </w:r>
      <w:hyperlink r:id="rId14" w:history="1">
        <w:r w:rsidRPr="00E768F1">
          <w:rPr>
            <w:rFonts w:ascii="Verdana" w:eastAsia="Times New Roman" w:hAnsi="Verdana" w:cs="Times New Roman"/>
            <w:sz w:val="24"/>
            <w:szCs w:val="24"/>
            <w:lang w:eastAsia="pl-PL"/>
          </w:rPr>
          <w:t>roboty</w:t>
        </w:r>
      </w:hyperlink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 xml:space="preserve">, domki, </w:t>
      </w:r>
      <w:hyperlink r:id="rId15" w:history="1">
        <w:r w:rsidRPr="00E768F1">
          <w:rPr>
            <w:rFonts w:ascii="Verdana" w:eastAsia="Times New Roman" w:hAnsi="Verdana" w:cs="Times New Roman"/>
            <w:sz w:val="24"/>
            <w:szCs w:val="24"/>
            <w:lang w:eastAsia="pl-PL"/>
          </w:rPr>
          <w:t>zamek</w:t>
        </w:r>
      </w:hyperlink>
      <w:r w:rsidRPr="00E768F1">
        <w:rPr>
          <w:rFonts w:ascii="Verdana" w:eastAsia="Times New Roman" w:hAnsi="Verdana" w:cs="Times New Roman"/>
          <w:sz w:val="24"/>
          <w:szCs w:val="24"/>
          <w:lang w:eastAsia="pl-PL"/>
        </w:rPr>
        <w:t>. Niech Wasza wyobraźnia będzie nieskończona. Udekorujcie pokój malucha Waszymi dziełami!</w:t>
      </w:r>
    </w:p>
    <w:p w:rsidR="00E768F1" w:rsidRPr="00E768F1" w:rsidRDefault="00E768F1" w:rsidP="00E768F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E768F1">
        <w:rPr>
          <w:rFonts w:ascii="Verdana" w:eastAsia="Times New Roman" w:hAnsi="Verdana" w:cs="Times New Roman"/>
          <w:noProof/>
          <w:sz w:val="24"/>
          <w:szCs w:val="24"/>
          <w:lang w:eastAsia="pl-PL"/>
        </w:rPr>
        <w:drawing>
          <wp:inline distT="0" distB="0" distL="0" distR="0">
            <wp:extent cx="3278799" cy="3044598"/>
            <wp:effectExtent l="19050" t="0" r="0" b="0"/>
            <wp:docPr id="3" name="Obraz 3" descr="https://inspirander.pl/images/3_zabawka_robot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nspirander.pl/images/3_zabawka_robot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182" cy="3046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8F1" w:rsidRDefault="00E768F1" w:rsidP="00E768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E768F1" w:rsidRPr="00E768F1" w:rsidRDefault="00E768F1" w:rsidP="00E768F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  <w:r w:rsidRPr="003C3AE8">
        <w:rPr>
          <w:rFonts w:ascii="Verdana" w:eastAsia="Times New Roman" w:hAnsi="Verdana" w:cs="Times New Roman"/>
          <w:b/>
          <w:color w:val="0070C0"/>
          <w:sz w:val="28"/>
          <w:szCs w:val="28"/>
          <w:lang w:eastAsia="pl-PL"/>
        </w:rPr>
        <w:t>Widzisz?</w:t>
      </w:r>
      <w:r w:rsidRPr="00E768F1">
        <w:rPr>
          <w:rFonts w:ascii="Verdana" w:eastAsia="Times New Roman" w:hAnsi="Verdana" w:cs="Times New Roman"/>
          <w:b/>
          <w:sz w:val="28"/>
          <w:szCs w:val="28"/>
          <w:lang w:eastAsia="pl-PL"/>
        </w:rPr>
        <w:t xml:space="preserve"> Majówka w domu wcale nie oznacza nudy. Możecie się bawić na zewnątrz podczas ładnej pogody, jak i w domu w przypadku deszczowej. Rodzinnie spędzony czas dziecko będzie wspominać </w:t>
      </w:r>
      <w:r>
        <w:rPr>
          <w:rFonts w:ascii="Verdana" w:eastAsia="Times New Roman" w:hAnsi="Verdana" w:cs="Times New Roman"/>
          <w:b/>
          <w:sz w:val="28"/>
          <w:szCs w:val="28"/>
          <w:lang w:eastAsia="pl-PL"/>
        </w:rPr>
        <w:br/>
      </w:r>
      <w:r w:rsidRPr="00E768F1">
        <w:rPr>
          <w:rFonts w:ascii="Verdana" w:eastAsia="Times New Roman" w:hAnsi="Verdana" w:cs="Times New Roman"/>
          <w:b/>
          <w:sz w:val="28"/>
          <w:szCs w:val="28"/>
          <w:lang w:eastAsia="pl-PL"/>
        </w:rPr>
        <w:t>z przyjemnością!</w:t>
      </w:r>
    </w:p>
    <w:p w:rsidR="00F81D42" w:rsidRDefault="00F81D42"/>
    <w:sectPr w:rsidR="00F81D42" w:rsidSect="003C3A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68F1"/>
    <w:rsid w:val="003C3AE8"/>
    <w:rsid w:val="005468B6"/>
    <w:rsid w:val="00E768F1"/>
    <w:rsid w:val="00F81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D42"/>
  </w:style>
  <w:style w:type="paragraph" w:styleId="Nagwek2">
    <w:name w:val="heading 2"/>
    <w:basedOn w:val="Normalny"/>
    <w:link w:val="Nagwek2Znak"/>
    <w:uiPriority w:val="9"/>
    <w:qFormat/>
    <w:rsid w:val="00E768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768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7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768F1"/>
    <w:rPr>
      <w:i/>
      <w:iCs/>
    </w:rPr>
  </w:style>
  <w:style w:type="character" w:styleId="Pogrubienie">
    <w:name w:val="Strong"/>
    <w:basedOn w:val="Domylnaczcionkaakapitu"/>
    <w:uiPriority w:val="22"/>
    <w:qFormat/>
    <w:rsid w:val="00E768F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768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pirander.pl/kuchnia/muffiny-z-malinami-i-biala-czekolada" TargetMode="External"/><Relationship Id="rId13" Type="http://schemas.openxmlformats.org/officeDocument/2006/relationships/hyperlink" Target="http://www.inspirander.pl/inspiracje/motylki-z-bibul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hyperlink" Target="http://www.inspirander.pl/przyjecie/balonowe-przyjecie-dla-maluchow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hyperlink" Target="http://www.inspirander.pl/inspiracje/zamek-z-pudelka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inspirander.pl/gotowanie/jak-zrobic-francuskie-makaroniki" TargetMode="External"/><Relationship Id="rId14" Type="http://schemas.openxmlformats.org/officeDocument/2006/relationships/hyperlink" Target="http://www.inspirander.pl/inspiracje/zabawka-rob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2020-04-30T08:46:00Z</dcterms:created>
  <dcterms:modified xsi:type="dcterms:W3CDTF">2020-04-30T09:04:00Z</dcterms:modified>
</cp:coreProperties>
</file>