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8E" w:rsidRPr="004E191A" w:rsidRDefault="004E191A" w:rsidP="004E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1A">
        <w:rPr>
          <w:rFonts w:ascii="Times New Roman" w:hAnsi="Times New Roman" w:cs="Times New Roman"/>
          <w:b/>
          <w:sz w:val="28"/>
          <w:szCs w:val="28"/>
        </w:rPr>
        <w:t>CHA-CHA  TANIEC</w:t>
      </w:r>
    </w:p>
    <w:p w:rsidR="00C7549B" w:rsidRPr="00191A8E" w:rsidRDefault="00191A8E">
      <w:pPr>
        <w:rPr>
          <w:rFonts w:ascii="Times New Roman" w:hAnsi="Times New Roman" w:cs="Times New Roman"/>
          <w:sz w:val="28"/>
          <w:szCs w:val="28"/>
        </w:rPr>
      </w:pPr>
      <w:r w:rsidRPr="00191A8E">
        <w:rPr>
          <w:rFonts w:ascii="Times New Roman" w:hAnsi="Times New Roman" w:cs="Times New Roman"/>
          <w:sz w:val="28"/>
          <w:szCs w:val="28"/>
        </w:rPr>
        <w:t xml:space="preserve">Taniec cha-cha poprawia kondycję fizyczną, wzmacnia mięśnie, zwiększa elastyczność ciała oraz modeluje sylwetkę. A to tylko niektóre korzyści, jakie daje systematyczne tańczenie cza-czy. Ten pełen ekspresji taniec latynoamerykański dodaje też energii, uwalnia od stresu, poprawia samopoczucie. Poznaj podstawowe kroki i figury </w:t>
      </w:r>
      <w:proofErr w:type="spellStart"/>
      <w:r w:rsidRPr="00191A8E">
        <w:rPr>
          <w:rFonts w:ascii="Times New Roman" w:hAnsi="Times New Roman" w:cs="Times New Roman"/>
          <w:sz w:val="28"/>
          <w:szCs w:val="28"/>
        </w:rPr>
        <w:t>cha-chy</w:t>
      </w:r>
      <w:proofErr w:type="spellEnd"/>
      <w:r w:rsidRPr="00191A8E">
        <w:rPr>
          <w:rFonts w:ascii="Times New Roman" w:hAnsi="Times New Roman" w:cs="Times New Roman"/>
          <w:sz w:val="28"/>
          <w:szCs w:val="28"/>
        </w:rPr>
        <w:t xml:space="preserve"> oraz dowiedz się, jak wygląda nauka tego tańca</w:t>
      </w:r>
      <w:r w:rsidR="00DB64D1">
        <w:rPr>
          <w:rFonts w:ascii="Times New Roman" w:hAnsi="Times New Roman" w:cs="Times New Roman"/>
          <w:sz w:val="28"/>
          <w:szCs w:val="28"/>
        </w:rPr>
        <w:t xml:space="preserve"> i zatańcz!!!!</w:t>
      </w:r>
    </w:p>
    <w:p w:rsidR="00191A8E" w:rsidRPr="00191A8E" w:rsidRDefault="00191A8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91A8E" w:rsidRDefault="00191A8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91A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https://www.youtube.com/watch?v=JVD6rmwYxA4</w:t>
        </w:r>
      </w:hyperlink>
      <w:r w:rsidRPr="0019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D1" w:rsidRDefault="00DB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</w:p>
    <w:p w:rsidR="00DB64D1" w:rsidRDefault="0052730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A6C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https://www.youtube.com/watch?v=ppxRA_zgkaM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04" w:rsidRDefault="0052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Przykładowa muzyka do </w:t>
      </w:r>
      <w:proofErr w:type="spellStart"/>
      <w:r w:rsidR="008E48BD">
        <w:rPr>
          <w:rFonts w:ascii="Times New Roman" w:hAnsi="Times New Roman" w:cs="Times New Roman"/>
          <w:sz w:val="28"/>
          <w:szCs w:val="28"/>
        </w:rPr>
        <w:t>czaczy</w:t>
      </w:r>
      <w:proofErr w:type="spellEnd"/>
      <w:r w:rsidR="008E48BD">
        <w:rPr>
          <w:rFonts w:ascii="Times New Roman" w:hAnsi="Times New Roman" w:cs="Times New Roman"/>
          <w:sz w:val="28"/>
          <w:szCs w:val="28"/>
        </w:rPr>
        <w:t>:</w:t>
      </w:r>
    </w:p>
    <w:p w:rsidR="008E48BD" w:rsidRDefault="008E48B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A6C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</w:t>
        </w:r>
        <w:r w:rsidRPr="00FA6C6B">
          <w:rPr>
            <w:rStyle w:val="Hipercze"/>
            <w:rFonts w:ascii="Times New Roman" w:hAnsi="Times New Roman" w:cs="Times New Roman"/>
            <w:sz w:val="28"/>
            <w:szCs w:val="28"/>
          </w:rPr>
          <w:t>m</w:t>
        </w:r>
        <w:r w:rsidRPr="00FA6C6B">
          <w:rPr>
            <w:rStyle w:val="Hipercze"/>
            <w:rFonts w:ascii="Times New Roman" w:hAnsi="Times New Roman" w:cs="Times New Roman"/>
            <w:sz w:val="28"/>
            <w:szCs w:val="28"/>
          </w:rPr>
          <w:t>/watch?v=DrsOyDTCUZw&amp;list=PL4dnYTm-30VMFBBOT8pU4iYU_o4doU</w:t>
        </w:r>
        <w:r w:rsidRPr="00FA6C6B">
          <w:rPr>
            <w:rStyle w:val="Hipercze"/>
            <w:rFonts w:ascii="Times New Roman" w:hAnsi="Times New Roman" w:cs="Times New Roman"/>
            <w:sz w:val="28"/>
            <w:szCs w:val="28"/>
          </w:rPr>
          <w:t>d</w:t>
        </w:r>
        <w:r w:rsidRPr="00FA6C6B">
          <w:rPr>
            <w:rStyle w:val="Hipercze"/>
            <w:rFonts w:ascii="Times New Roman" w:hAnsi="Times New Roman" w:cs="Times New Roman"/>
            <w:sz w:val="28"/>
            <w:szCs w:val="28"/>
          </w:rPr>
          <w:t>CB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BD" w:rsidRPr="00191A8E" w:rsidRDefault="008E48BD">
      <w:pPr>
        <w:rPr>
          <w:rFonts w:ascii="Times New Roman" w:hAnsi="Times New Roman" w:cs="Times New Roman"/>
          <w:sz w:val="28"/>
          <w:szCs w:val="28"/>
        </w:rPr>
      </w:pPr>
    </w:p>
    <w:sectPr w:rsidR="008E48BD" w:rsidRPr="00191A8E" w:rsidSect="00C7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A8E"/>
    <w:rsid w:val="00191A8E"/>
    <w:rsid w:val="004E191A"/>
    <w:rsid w:val="00527304"/>
    <w:rsid w:val="008E48BD"/>
    <w:rsid w:val="00C7549B"/>
    <w:rsid w:val="00D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A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48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508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9840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2757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984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7100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06683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77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2215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7092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501244">
                  <w:marLeft w:val="860"/>
                  <w:marRight w:val="0"/>
                  <w:marTop w:val="0"/>
                  <w:marBottom w:val="400"/>
                  <w:divBdr>
                    <w:top w:val="single" w:sz="8" w:space="8" w:color="FD5B11"/>
                    <w:left w:val="none" w:sz="0" w:space="0" w:color="FD5B11"/>
                    <w:bottom w:val="single" w:sz="8" w:space="0" w:color="FD5B11"/>
                    <w:right w:val="none" w:sz="0" w:space="0" w:color="FD5B11"/>
                  </w:divBdr>
                  <w:divsChild>
                    <w:div w:id="58550443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2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14445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791">
                      <w:marLeft w:val="0"/>
                      <w:marRight w:val="16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886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398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751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047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4787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003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806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374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901">
                  <w:marLeft w:val="0"/>
                  <w:marRight w:val="16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3011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978"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3630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2641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1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38224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550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4143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78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0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227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5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889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54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12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19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782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6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01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73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31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75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4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6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75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0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131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40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4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22900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4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757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12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84453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159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69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921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849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27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75728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84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190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392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34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8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927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581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397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905182">
              <w:marLeft w:val="0"/>
              <w:marRight w:val="0"/>
              <w:marTop w:val="70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07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4618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84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18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3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24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9499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72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40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99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70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39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50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12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287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528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00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3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16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9368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780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8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040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27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5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937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80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126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22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849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40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8572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955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7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786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64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66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9650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99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69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54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81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4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591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73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90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89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49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339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619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697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519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950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428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02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64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7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9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87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6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194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841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2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599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5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983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469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3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720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3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903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03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2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7628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74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88662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57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9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68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001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283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595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104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sOyDTCUZw&amp;list=PL4dnYTm-30VMFBBOT8pU4iYU_o4doUdCB" TargetMode="External"/><Relationship Id="rId5" Type="http://schemas.openxmlformats.org/officeDocument/2006/relationships/hyperlink" Target="https://www.youtube.com/watch?v=ppxRA_zgkaM" TargetMode="External"/><Relationship Id="rId4" Type="http://schemas.openxmlformats.org/officeDocument/2006/relationships/hyperlink" Target="https://www.youtube.com/watch?v=JVD6rmwYx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2020-04-20T18:09:00Z</dcterms:created>
  <dcterms:modified xsi:type="dcterms:W3CDTF">2020-04-20T18:44:00Z</dcterms:modified>
</cp:coreProperties>
</file>