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7A" w:rsidRDefault="0027467A" w:rsidP="0027467A">
      <w:pPr>
        <w:pStyle w:val="Nagwek2"/>
      </w:pPr>
      <w:r>
        <w:t>DOMOWA  ŚCIEŻKA ZDROWIA</w:t>
      </w:r>
    </w:p>
    <w:p w:rsidR="00603CF3" w:rsidRPr="00603CF3" w:rsidRDefault="00603CF3" w:rsidP="00603CF3"/>
    <w:p w:rsidR="0027467A" w:rsidRPr="00941770" w:rsidRDefault="0027467A" w:rsidP="0027467A">
      <w:pPr>
        <w:rPr>
          <w:rFonts w:ascii="Arial" w:hAnsi="Arial" w:cs="Arial"/>
          <w:color w:val="15161B"/>
          <w:sz w:val="24"/>
          <w:szCs w:val="24"/>
        </w:rPr>
      </w:pPr>
      <w:r w:rsidRPr="00941770">
        <w:rPr>
          <w:rFonts w:ascii="Arial" w:hAnsi="Arial" w:cs="Arial"/>
          <w:color w:val="15161B"/>
          <w:sz w:val="24"/>
          <w:szCs w:val="24"/>
        </w:rPr>
        <w:t>Ścieżka sensoryczna to pewnego rodzaju tor przeszkód dla dziecka, jego funkcją jest stymulowanie zmysłu dotyku. Wpływa on korzystnie na rozwijanie innych umiejętności i jest świetną zabawą dla małego i większego dziecka.</w:t>
      </w:r>
    </w:p>
    <w:p w:rsidR="0027467A" w:rsidRPr="00B07E73" w:rsidRDefault="0027467A" w:rsidP="0027467A">
      <w:pPr>
        <w:spacing w:after="159" w:line="212" w:lineRule="atLeast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5161B"/>
          <w:sz w:val="24"/>
          <w:szCs w:val="24"/>
          <w:lang w:eastAsia="pl-PL"/>
        </w:rPr>
        <w:t>Ścieżki  i maty sensoryczne</w:t>
      </w: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 xml:space="preserve"> można nabyć w sklepach z artykułami i zabawkami dla dzieci. Można </w:t>
      </w:r>
      <w:r>
        <w:rPr>
          <w:rFonts w:ascii="Arial" w:eastAsia="Times New Roman" w:hAnsi="Arial" w:cs="Arial"/>
          <w:color w:val="15161B"/>
          <w:sz w:val="24"/>
          <w:szCs w:val="24"/>
          <w:lang w:eastAsia="pl-PL"/>
        </w:rPr>
        <w:t xml:space="preserve">też </w:t>
      </w: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>wykonać ścieżkę sa</w:t>
      </w:r>
      <w:r>
        <w:rPr>
          <w:rFonts w:ascii="Arial" w:eastAsia="Times New Roman" w:hAnsi="Arial" w:cs="Arial"/>
          <w:color w:val="15161B"/>
          <w:sz w:val="24"/>
          <w:szCs w:val="24"/>
          <w:lang w:eastAsia="pl-PL"/>
        </w:rPr>
        <w:t>modzielnie w domu. D</w:t>
      </w: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 xml:space="preserve">zieci </w:t>
      </w:r>
      <w:r>
        <w:rPr>
          <w:rFonts w:ascii="Arial" w:eastAsia="Times New Roman" w:hAnsi="Arial" w:cs="Arial"/>
          <w:color w:val="15161B"/>
          <w:sz w:val="24"/>
          <w:szCs w:val="24"/>
          <w:lang w:eastAsia="pl-PL"/>
        </w:rPr>
        <w:t xml:space="preserve">na pewno </w:t>
      </w: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>chętnie zaangażują się w proces tworzenia ścieżki, co będzie dla nich</w:t>
      </w:r>
      <w:r>
        <w:rPr>
          <w:rFonts w:ascii="Arial" w:eastAsia="Times New Roman" w:hAnsi="Arial" w:cs="Arial"/>
          <w:color w:val="15161B"/>
          <w:sz w:val="24"/>
          <w:szCs w:val="24"/>
          <w:lang w:eastAsia="pl-PL"/>
        </w:rPr>
        <w:t xml:space="preserve"> dodatkową zabawą. D</w:t>
      </w: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color w:val="15161B"/>
          <w:sz w:val="24"/>
          <w:szCs w:val="24"/>
          <w:lang w:eastAsia="pl-PL"/>
        </w:rPr>
        <w:t xml:space="preserve"> wykonania ścieżki sensorycznej można wykorzystać:</w:t>
      </w:r>
    </w:p>
    <w:p w:rsidR="0027467A" w:rsidRPr="00B07E73" w:rsidRDefault="0027467A" w:rsidP="0027467A">
      <w:pPr>
        <w:numPr>
          <w:ilvl w:val="0"/>
          <w:numId w:val="1"/>
        </w:numPr>
        <w:spacing w:after="0" w:line="212" w:lineRule="atLeast"/>
        <w:ind w:left="863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>Niskie pojemniki, pudełka, woreczki, poszewki na poduszki - do których wsypiemy/włożymy materiały.</w:t>
      </w:r>
    </w:p>
    <w:p w:rsidR="0027467A" w:rsidRPr="00B07E73" w:rsidRDefault="0027467A" w:rsidP="0027467A">
      <w:pPr>
        <w:numPr>
          <w:ilvl w:val="0"/>
          <w:numId w:val="1"/>
        </w:numPr>
        <w:spacing w:after="0" w:line="212" w:lineRule="atLeast"/>
        <w:ind w:left="863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>Kartony, koce – do których przymocujemy, przyszyjemy lub przykleimy elementy po których będzie stąpało dziecko.</w:t>
      </w:r>
    </w:p>
    <w:p w:rsidR="0027467A" w:rsidRPr="00B07E73" w:rsidRDefault="0027467A" w:rsidP="0027467A">
      <w:pPr>
        <w:numPr>
          <w:ilvl w:val="0"/>
          <w:numId w:val="1"/>
        </w:numPr>
        <w:spacing w:after="0" w:line="212" w:lineRule="atLeast"/>
        <w:ind w:left="863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>Materiały o różnej fakturze, grubości, wielkości. Dostępne w najbliższym otoczeniu: kamyczki, żwirek, piach, liście,</w:t>
      </w:r>
      <w:r>
        <w:rPr>
          <w:rFonts w:ascii="Arial" w:eastAsia="Times New Roman" w:hAnsi="Arial" w:cs="Arial"/>
          <w:color w:val="15161B"/>
          <w:sz w:val="24"/>
          <w:szCs w:val="24"/>
          <w:lang w:eastAsia="pl-PL"/>
        </w:rPr>
        <w:t xml:space="preserve"> korę</w:t>
      </w: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 xml:space="preserve"> lub trocin</w:t>
      </w:r>
      <w:r>
        <w:rPr>
          <w:rFonts w:ascii="Arial" w:eastAsia="Times New Roman" w:hAnsi="Arial" w:cs="Arial"/>
          <w:color w:val="15161B"/>
          <w:sz w:val="24"/>
          <w:szCs w:val="24"/>
          <w:lang w:eastAsia="pl-PL"/>
        </w:rPr>
        <w:t>y drzewne</w:t>
      </w: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>.</w:t>
      </w:r>
    </w:p>
    <w:p w:rsidR="0027467A" w:rsidRPr="00B07E73" w:rsidRDefault="0027467A" w:rsidP="0027467A">
      <w:pPr>
        <w:numPr>
          <w:ilvl w:val="0"/>
          <w:numId w:val="1"/>
        </w:numPr>
        <w:spacing w:after="0" w:line="212" w:lineRule="atLeast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>Produkty spożywcze: groch, ryż, kasza, makaron o różnym kształcie, cukier, ziarna kawy.</w:t>
      </w:r>
    </w:p>
    <w:p w:rsidR="0027467A" w:rsidRDefault="0027467A" w:rsidP="0027467A">
      <w:pPr>
        <w:numPr>
          <w:ilvl w:val="0"/>
          <w:numId w:val="1"/>
        </w:numPr>
        <w:spacing w:after="0" w:line="212" w:lineRule="atLeast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>Inne: wata, miękkie pompony, folia bąbelkowa lub aluminiowa, sznurki, rzepy, ścinki tkanin.</w:t>
      </w:r>
    </w:p>
    <w:p w:rsidR="0027467A" w:rsidRPr="00B07E73" w:rsidRDefault="0027467A" w:rsidP="0027467A">
      <w:pPr>
        <w:spacing w:after="0" w:line="212" w:lineRule="atLeast"/>
        <w:ind w:left="720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</w:p>
    <w:p w:rsidR="0027467A" w:rsidRDefault="0027467A" w:rsidP="0027467A">
      <w:pPr>
        <w:spacing w:after="159" w:line="212" w:lineRule="atLeast"/>
        <w:ind w:left="571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color w:val="15161B"/>
          <w:sz w:val="24"/>
          <w:szCs w:val="24"/>
          <w:lang w:eastAsia="pl-PL"/>
        </w:rPr>
        <w:t>cieżkę sensoryczną najlepiej można stworzyć</w:t>
      </w:r>
      <w:r w:rsidRPr="00B07E73">
        <w:rPr>
          <w:rFonts w:ascii="Arial" w:eastAsia="Times New Roman" w:hAnsi="Arial" w:cs="Arial"/>
          <w:color w:val="15161B"/>
          <w:sz w:val="24"/>
          <w:szCs w:val="24"/>
          <w:lang w:eastAsia="pl-PL"/>
        </w:rPr>
        <w:t xml:space="preserve"> w ogrodzie lub na działce wykorzystując do przejścia na boso trawnik, chodnik, drogę lub rozkładając wybrane materiały.</w:t>
      </w:r>
      <w:r>
        <w:rPr>
          <w:rFonts w:ascii="Arial" w:eastAsia="Times New Roman" w:hAnsi="Arial" w:cs="Arial"/>
          <w:color w:val="15161B"/>
          <w:sz w:val="24"/>
          <w:szCs w:val="24"/>
          <w:lang w:eastAsia="pl-PL"/>
        </w:rPr>
        <w:t xml:space="preserve"> Po ścieżce sensorycznej chodzimy oczywiście na bosaka.</w:t>
      </w:r>
    </w:p>
    <w:p w:rsidR="0027467A" w:rsidRDefault="0027467A" w:rsidP="0027467A">
      <w:pPr>
        <w:spacing w:after="159" w:line="212" w:lineRule="atLeast"/>
        <w:ind w:left="571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75530" cy="2743200"/>
            <wp:effectExtent l="19050" t="0" r="1270" b="0"/>
            <wp:docPr id="1" name="Obraz 1" descr="DIY ścieżka sensoryczna w wersji mini. 👣👣👣 - Sa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ścieżka sensoryczna w wersji mini. 👣👣👣 - Sasan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7A" w:rsidRDefault="0027467A" w:rsidP="0027467A">
      <w:pPr>
        <w:spacing w:after="159" w:line="212" w:lineRule="atLeast"/>
        <w:ind w:left="571"/>
        <w:jc w:val="center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46730" cy="3046730"/>
            <wp:effectExtent l="19050" t="0" r="1270" b="0"/>
            <wp:docPr id="4" name="Obraz 4" descr="ścieżkasensoryczna - Instagram Hashtag | Pico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cieżkasensoryczna - Instagram Hashtag | PicoM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7A" w:rsidRDefault="0027467A" w:rsidP="0027467A">
      <w:pPr>
        <w:spacing w:after="159" w:line="212" w:lineRule="atLeast"/>
        <w:ind w:left="571"/>
        <w:jc w:val="center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039853" cy="3024554"/>
            <wp:effectExtent l="19050" t="0" r="0" b="0"/>
            <wp:docPr id="7" name="Obraz 7" descr="Naturalny plac zabaw, cz.3. Ścieżka bosych stó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turalny plac zabaw, cz.3. Ścieżka bosych stó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199" cy="30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7A" w:rsidRDefault="0027467A" w:rsidP="0027467A">
      <w:pPr>
        <w:spacing w:after="159" w:line="212" w:lineRule="atLeast"/>
        <w:ind w:left="571"/>
        <w:textAlignment w:val="baseline"/>
        <w:rPr>
          <w:rFonts w:ascii="Arial" w:eastAsia="Times New Roman" w:hAnsi="Arial" w:cs="Arial"/>
          <w:color w:val="15161B"/>
          <w:sz w:val="24"/>
          <w:szCs w:val="24"/>
          <w:lang w:eastAsia="pl-PL"/>
        </w:rPr>
      </w:pPr>
    </w:p>
    <w:p w:rsidR="00DB0E52" w:rsidRDefault="00DB0E52"/>
    <w:sectPr w:rsidR="00DB0E52" w:rsidSect="00DB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3E75"/>
    <w:multiLevelType w:val="multilevel"/>
    <w:tmpl w:val="2460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27467A"/>
    <w:rsid w:val="0027467A"/>
    <w:rsid w:val="00603CF3"/>
    <w:rsid w:val="00DB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7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4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2</cp:revision>
  <dcterms:created xsi:type="dcterms:W3CDTF">2020-05-19T06:35:00Z</dcterms:created>
  <dcterms:modified xsi:type="dcterms:W3CDTF">2020-05-19T06:36:00Z</dcterms:modified>
</cp:coreProperties>
</file>